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3000" w:type="dxa"/>
      </w:tblGrid>
      <w:tblPr>
        <w:tblW w:w="5000" w:type="pct"/>
        <w:tblLayout w:type="autofit"/>
      </w:tblPr>
      <w:tr>
        <w:trPr/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spacing w:after="0"/>
            </w:pPr>
            <w:r>
              <w:rPr/>
              <w:t xml:space="preserve">В [наименование суда]</w:t>
            </w:r>
          </w:p>
          <w:p>
            <w:pPr>
              <w:spacing w:after="0"/>
            </w:pPr>
            <w:r>
              <w:rPr/>
              <w:t xml:space="preserve">Дело № ________</w:t>
            </w:r>
          </w:p>
          <w:p>
            <w:pPr>
              <w:spacing w:after="0"/>
            </w:pPr>
            <w:r>
              <w:rPr/>
              <w:t xml:space="preserve">от [истца / ответчика] ________________________</w:t>
            </w:r>
          </w:p>
          <w:p>
            <w:pPr>
              <w:spacing w:after="0"/>
            </w:pPr>
            <w:r>
              <w:rPr/>
              <w:t xml:space="preserve">адрес: _________________________________</w:t>
            </w:r>
          </w:p>
          <w:p>
            <w:pPr>
              <w:spacing w:after="0"/>
            </w:pPr>
            <w:r>
              <w:rPr/>
              <w:t xml:space="preserve">тел.: __________________</w:t>
            </w:r>
          </w:p>
        </w:tc>
      </w:tr>
    </w:tbl>
    <w:p/>
    <w:p>
      <w:pPr>
        <w:jc w:val="center"/>
        <w:spacing w:after="0"/>
      </w:pPr>
      <w:r>
        <w:rPr>
          <w:sz w:val="26"/>
          <w:szCs w:val="26"/>
          <w:b w:val="1"/>
          <w:bCs w:val="1"/>
        </w:rPr>
        <w:t xml:space="preserve">ХОДАТАЙСТВО</w:t>
      </w:r>
    </w:p>
    <w:p>
      <w:pPr>
        <w:jc w:val="center"/>
        <w:spacing w:after="200"/>
      </w:pPr>
      <w:r>
        <w:rPr>
          <w:b w:val="1"/>
          <w:bCs w:val="1"/>
        </w:rPr>
        <w:t xml:space="preserve">о назначении судебной экспертизы</w:t>
      </w:r>
    </w:p>
    <w:p>
      <w:pPr>
        <w:jc w:val="both"/>
        <w:ind w:left="0" w:right="0" w:firstLine="567"/>
        <w:spacing w:after="120"/>
      </w:pPr>
      <w:r>
        <w:rPr/>
        <w:t xml:space="preserve">В производстве суда находится гражданское дело № ______ по иску ________________ к ________________ о ________________.</w:t>
      </w:r>
    </w:p>
    <w:p>
      <w:pPr>
        <w:jc w:val="both"/>
        <w:ind w:left="0" w:right="0" w:firstLine="567"/>
        <w:spacing w:after="120"/>
      </w:pPr>
      <w:r>
        <w:rPr/>
        <w:t xml:space="preserve">Для правильного разрешения дела необходимо установить [какие обстоятельства: например, наличие недостатков выполненных работ и стоимость их устранения / кем выполнена подпись в документе]. Для этого требуются специальные знания в области [строительства / почерковедения / оценки и т.п.], которыми суд и стороны не обладают.</w:t>
      </w:r>
    </w:p>
    <w:p>
      <w:pPr>
        <w:jc w:val="both"/>
        <w:ind w:left="0" w:right="0" w:firstLine="567"/>
        <w:spacing w:after="120"/>
      </w:pPr>
      <w:r>
        <w:rPr/>
        <w:t xml:space="preserve">В соответствии со статьёй 79 ГПК РФ сторона вправе представить суду вопросы, подлежащие разрешению при проведении экспертизы, и предложить экспертное учреждение и кандидатуры экспертов.</w:t>
      </w:r>
    </w:p>
    <w:p>
      <w:pPr>
        <w:jc w:val="center"/>
        <w:spacing w:before="120" w:after="120"/>
      </w:pPr>
      <w:r>
        <w:rPr>
          <w:b w:val="1"/>
          <w:bCs w:val="1"/>
        </w:rPr>
        <w:t xml:space="preserve">ПРОШУ:</w:t>
      </w:r>
    </w:p>
    <w:p>
      <w:pPr>
        <w:jc w:val="both"/>
        <w:ind w:left="284" w:right="0" w:firstLine="0"/>
        <w:spacing w:after="80"/>
      </w:pPr>
      <w:r>
        <w:rPr/>
        <w:t xml:space="preserve">1. Назначить по делу судебную [вид] экспертизу.</w:t>
      </w:r>
    </w:p>
    <w:p>
      <w:pPr>
        <w:jc w:val="both"/>
        <w:ind w:left="284" w:right="0" w:firstLine="0"/>
        <w:spacing w:after="80"/>
      </w:pPr>
      <w:r>
        <w:rPr/>
        <w:t xml:space="preserve">2. Поставить на разрешение эксперта следующие вопросы: 1) ____________________________; 2) ____________________________; 3) ____________________________.</w:t>
      </w:r>
    </w:p>
    <w:p>
      <w:pPr>
        <w:jc w:val="both"/>
        <w:ind w:left="284" w:right="0" w:firstLine="0"/>
        <w:spacing w:after="80"/>
      </w:pPr>
      <w:r>
        <w:rPr/>
        <w:t xml:space="preserve">3. Поручить проведение экспертизы ООО «ЭкспертКонсалтинг» (реестр судебно-экспертных организаций № 416, ИНН 7706801598, 140104, Московская обл., г. Раменское, ул. Высоковольтная, д. 22, тел. 8-903-722-83-63), эксперту [ФИО эксперта].</w:t>
      </w:r>
    </w:p>
    <w:p>
      <w:pPr>
        <w:jc w:val="both"/>
        <w:ind w:left="284" w:right="0" w:firstLine="0"/>
        <w:spacing w:after="80"/>
      </w:pPr>
      <w:r>
        <w:rPr/>
        <w:t xml:space="preserve">4. Предоставить в распоряжение эксперта материалы дела и объекты исследования: ____________________________; обязать стороны обеспечить эксперту доступ к объекту по адресу: ____________________.</w:t>
      </w:r>
    </w:p>
    <w:p>
      <w:pPr>
        <w:jc w:val="both"/>
        <w:ind w:left="284" w:right="0" w:firstLine="0"/>
        <w:spacing w:after="80"/>
      </w:pPr>
      <w:r>
        <w:rPr/>
        <w:t xml:space="preserve">5. Расходы на проведение экспертизы возложить на [заявителя ходатайства / стороны в равных долях].</w:t>
      </w:r>
    </w:p>
    <w:p>
      <w:pPr>
        <w:jc w:val="both"/>
        <w:ind w:left="0" w:right="0" w:firstLine="567"/>
        <w:spacing w:after="120"/>
      </w:pPr>
      <w:r>
        <w:rPr/>
        <w:t xml:space="preserve">Готовность экспертной организации провести экспертизу, кандидатура эксперта, стоимость и срок подтверждаются информационным письмом (прилагается).</w:t>
      </w:r>
    </w:p>
    <w:p>
      <w:pPr>
        <w:spacing w:before="160" w:after="60"/>
      </w:pPr>
      <w:r>
        <w:rPr>
          <w:b w:val="1"/>
          <w:bCs w:val="1"/>
        </w:rPr>
        <w:t xml:space="preserve">Приложение:</w:t>
      </w:r>
    </w:p>
    <w:p>
      <w:pPr>
        <w:ind w:left="284" w:right="0" w:firstLine="0"/>
        <w:spacing w:after="0"/>
      </w:pPr>
      <w:r>
        <w:rPr/>
        <w:t xml:space="preserve">1) Информационное письмо ООО «ЭкспертКонсалтинг» с кандидатурой эксперта, стоимостью и сроком.</w:t>
      </w:r>
    </w:p>
    <w:p>
      <w:pPr>
        <w:ind w:left="284" w:right="0" w:firstLine="0"/>
        <w:spacing w:after="0"/>
      </w:pPr>
      <w:r>
        <w:rPr/>
        <w:t xml:space="preserve">2) Документ о внесении денежных средств на депозитный счёт суда (если внесены).</w:t>
      </w:r>
    </w:p>
    <w:p>
      <w:pPr>
        <w:ind w:left="284" w:right="0" w:firstLine="0"/>
        <w:spacing w:after="0"/>
      </w:pPr>
      <w:r>
        <w:rPr/>
        <w:t xml:space="preserve">3) Копии ходатайства по числу лиц, участвующих в деле.</w:t>
      </w:r>
    </w:p>
    <w:p/>
    <w:p>
      <w:pPr>
        <w:spacing w:after="240"/>
      </w:pPr>
      <w:r>
        <w:rPr/>
        <w:t xml:space="preserve">«___» ____________ 20__ г.                                    __________ / ________________ /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Образец с сайта expertizy.ru (ООО «ЭкспертКонсалтинг»). Замените подчёркивания и текст в квадратных скобках своими данными и проверьте документ под свою ситуацию. Не является юридической консультацией.</w:t>
      </w:r>
    </w:p>
    <w:sectPr>
      <w:pgSz w:orient="portrait" w:w="11905.511811023622" w:h="16837.79527559055"/>
      <w:pgMar w:top="1134" w:right="850" w:bottom="1134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2026-09-27T13:00:48+00:00</dcterms:created>
  <dcterms:modified xsi:type="dcterms:W3CDTF">2026-09-27T13:00:48+00:00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